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Glad To Go Up</w:t>
      </w:r>
    </w:p>
    <w:p>
      <w:pPr>
        <w:spacing w:after="320"/>
      </w:pPr>
      <w:r>
        <w:rPr>
          <w:color w:val="8A6D2F"/>
          <w:sz w:val="18"/>
          <w:szCs w:val="18"/>
        </w:rPr>
        <w:t xml:space="preserve">PSALM 122 (WEB) · SMALL-GROUP LESSON · DIGDEEPER.AI</w:t>
      </w:r>
    </w:p>
    <w:p>
      <w:pPr>
        <w:pStyle w:val="Heading2"/>
        <w:spacing w:after="140" w:before="320"/>
      </w:pPr>
      <w:r>
        <w:t xml:space="preserve">The Big Idea</w:t>
      </w:r>
    </w:p>
    <w:p>
      <w:pPr>
        <w:spacing w:after="180"/>
        <w:ind w:left="360"/>
      </w:pPr>
      <w:r>
        <w:rPr>
          <w:i/>
          <w:iCs/>
        </w:rPr>
        <w:t xml:space="preserve">Gathering with God's people isn't a chore you drag yourself to. It's an invitation worth being glad about, so glad that you start praying for that room and working for its good instead of just showing up and slipping out.</w:t>
      </w:r>
    </w:p>
    <w:p>
      <w:pPr>
        <w:pStyle w:val="Heading2"/>
        <w:spacing w:after="140" w:before="320"/>
      </w:pPr>
      <w:r>
        <w:t xml:space="preserve">Opening Lines</w:t>
      </w:r>
    </w:p>
    <w:p>
      <w:pPr>
        <w:spacing w:after="180"/>
      </w:pPr>
      <w:r>
        <w:t xml:space="preserve">Think about the last time somebody said, 'Hey, come with us,' and your whole chest lifted before you'd even moved. That gladness is where this song starts, and it's not aimed at a building. It's aimed at the God who lives at the end of the road.</w:t>
      </w:r>
    </w:p>
    <w:p>
      <w:pPr>
        <w:pStyle w:val="Heading2"/>
        <w:spacing w:after="140" w:before="320"/>
      </w:pPr>
      <w:r>
        <w:t xml:space="preserve">Before You Teach</w:t>
      </w:r>
    </w:p>
    <w:p>
      <w:pPr>
        <w:pStyle w:val="ListParagraph"/>
        <w:numPr>
          <w:ilvl w:val="0"/>
          <w:numId w:val="1"/>
        </w:numPr>
        <w:spacing w:after="90"/>
      </w:pPr>
      <w:r>
        <w:t xml:space="preserve">Goal: Get the room to feel the pilgrim's gladness at the invitation, not just nod at it, and then to translate that gladness into praying for and serving their own congregation. Success looks like people leaving with one name to pray for and one quiet thing to do.</w:t>
      </w:r>
    </w:p>
    <w:p>
      <w:pPr>
        <w:pStyle w:val="ListParagraph"/>
        <w:numPr>
          <w:ilvl w:val="0"/>
          <w:numId w:val="1"/>
        </w:numPr>
        <w:spacing w:after="90"/>
      </w:pPr>
      <w:r>
        <w:t xml:space="preserve">If you're short on time, cut: The historical detail about Jerusalem's compact layout and the three yearly festivals — beautiful, but if time is tight the gladness and the prayer are the load-bearing walls.</w:t>
      </w:r>
    </w:p>
    <w:p>
      <w:pPr>
        <w:pStyle w:val="ListParagraph"/>
        <w:numPr>
          <w:ilvl w:val="0"/>
          <w:numId w:val="1"/>
        </w:numPr>
        <w:spacing w:after="90"/>
      </w:pPr>
      <w:r>
        <w:t xml:space="preserve">Where the moment lives: In verse 6 through 9, where longing turns into 'Pray for the peace' and 'I will seek your good.' That's where a warm feeling about worship becomes a decision to work for a real congregation's peace.</w:t>
      </w:r>
    </w:p>
    <w:p>
      <w:pPr>
        <w:pStyle w:val="ListParagraph"/>
        <w:numPr>
          <w:ilvl w:val="0"/>
          <w:numId w:val="1"/>
        </w:numPr>
        <w:spacing w:after="90"/>
      </w:pPr>
      <w:r>
        <w:t xml:space="preserve">Your prep: Come having already named your own three church people to pray for and your own quiet act of service this week. You can't hand out an invitation you haven't accepted yourself.</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hands-up gladness gap (4 min). Read Psalm 122 aloud (3 min). Teach the word 'glad'/samach with the kid-at-the-door image, land on verse 1 and hold silence (8 min). Brief historical frame — temple and thrones, kept tight (5 min). Questions 1-3 in the full group (15 min). Questions 4-5 fast or as reflection on the handout (7 min). Out-loud commitments and spontaneous prayer (3 min). Transformation lives in question 3, the pivot from gladness to prayer. Cut the historical frame first if you're running long.</w:t>
      </w:r>
    </w:p>
    <w:p>
      <w:pPr>
        <w:spacing w:after="180"/>
      </w:pPr>
      <w:r>
        <w:t xml:space="preserve">SMALL GROUP · ~8 PEOPLE · 60 MINUTES</w:t>
      </w:r>
    </w:p>
    <w:p>
      <w:pPr>
        <w:spacing w:after="180"/>
      </w:pPr>
      <w:r>
        <w:t xml:space="preserve">Small-group opening, five-word round on being invited (6 min). Read the psalm, each person a verse (4 min). Teach 'glad'/samach and hold the silence on verse 1 (8 min). Questions 1 and 2, let people be honest about habit (14 min). Question 3, the pivot — slow down here (8 min). Questions 4 and 5, expect real vulnerability; use the 'that's heavy, talk after' boundary if a wound opens (14 min). Out-loud commitments, name-and-service round, spontaneous prayer over their actual words (6 min). Transformation lives in questions 4-5. Cut question 2 first if needed.</w:t>
      </w:r>
    </w:p>
    <w:p>
      <w:pPr>
        <w:spacing w:after="180"/>
      </w:pPr>
      <w:r>
        <w:t xml:space="preserve">COFFEE · 2-3 FRIENDS · 30 MINUTES</w:t>
      </w:r>
    </w:p>
    <w:p>
      <w:pPr>
        <w:spacing w:after="180"/>
      </w:pPr>
      <w:r>
        <w:t xml:space="preserve">Coffee opening, your honest confession about going out of duty (4 min). Read verses 1 and 6-9 aloud (3 min). Talk 'glad'/samach — glad at the invitation, not the arrival (5 min). Straight to questions 3 and 5, the most personal ones (14 min). One commitment each out loud and a short prayer over exactly what your friend just named (4 min). Transformation lives in question 5, what's closing the door. Cut the word study to two sentences if the conversation is already going deep.</w:t>
      </w:r>
    </w:p>
    <w:p>
      <w:pPr>
        <w:pStyle w:val="Heading2"/>
        <w:spacing w:after="140" w:before="320"/>
      </w:pPr>
      <w:r>
        <w:t xml:space="preserve">One Thing Deeply</w:t>
      </w:r>
    </w:p>
    <w:p>
      <w:pPr>
        <w:spacing w:after="180"/>
      </w:pPr>
      <w:r>
        <w:t xml:space="preserve">This week's drill is a habit for every lesson you'll ever teach — this week we drill it deliberately. Remember week 1 you practiced going first and going real, and week 2 you practiced holding silence after a question. This one is about restraint: pick ONE thing and teach it deeply instead of covering everything. Psalm 122 hands you a buffet — pilgrimage, temple, David's thrones, the compact city, the heavenly Jerusalem. You could talk for an hour and touch none of it. Don't. This week the one thing is the gladness of the invitation in verse 1. Everything else in the lesson serves that single beat. When you feel the urge to explain the tribes going up or the fulfillment in Hebrews, ask: does this deepen their gladness at being invited, or is it just interesting? If it's just interesting, cut it. A room remembers one thing felt deeply. It forgets six things covered lightly.</w:t>
      </w:r>
    </w:p>
    <w:p>
      <w:pPr>
        <w:pStyle w:val="Heading2"/>
        <w:spacing w:after="140" w:before="320"/>
      </w:pPr>
      <w:r>
        <w:t xml:space="preserve">Why This Passage Matters</w:t>
      </w:r>
    </w:p>
    <w:p>
      <w:pPr>
        <w:spacing w:after="180"/>
      </w:pPr>
      <w:r>
        <w:t xml:space="preserve">Most people in your room have a complicated relationship with gathering. Some come out of habit, some out of guilt, some are tired of the room itself because of something that happened in it. Psalm 122 doesn't scold any of them into showing up. It starts somewhere better: with a person whose heart jumped at being invited. 'I was glad when they said to me, Let's go to Yahweh's house.' That gladness is the door this whole psalm walks through, and it's a door most of your people have quietly stopped noticing. What makes this passage matter tonight is that it refuses to leave gladness as a private feeling. Within six verses the glad pilgrim is praying for the peace of the whole city and pledging to seek its good. The song moves from 'I get to go' to 'I will work for this place's good,' and that movement is exactly what a lukewarm believer is missing. You get to stand in front of real people and reconnect the joy of belonging to the work of belonging. And here's the privilege: the door the psalmist rejoiced over was later opened wider by Christ, who went outside the city gate to make the peace no wall could hold. You're not teaching nostalgia for an old temple. You're handing people a home that cannot be shaken.</w:t>
      </w:r>
    </w:p>
    <w:p>
      <w:pPr>
        <w:pStyle w:val="Heading2"/>
        <w:spacing w:after="140" w:before="320"/>
      </w:pPr>
      <w:r>
        <w:t xml:space="preserve">Catch the Fire First</w:t>
      </w:r>
    </w:p>
    <w:p>
      <w:pPr>
        <w:spacing w:after="180"/>
      </w:pPr>
      <w:r>
        <w:t xml:space="preserve">Before you teach a word of this, do the exercise the room will do. Sit down this week and actually name three people from your church — real names, not categories — and pray for them by name, including the one you're mildly annoyed with. Then do one quiet act of service where nobody claps: stack the chairs, take a meal, cover a nursery shift. Notice what happens in your own chest between the naming and the doing. That's the exact movement the psalm makes from verse 1 to verse 9, and you cannot lead people across a bridge you haven't walked. When you stand up to teach, you'll be describing a road you're actually on, and the room will hear the difference.</w:t>
      </w:r>
    </w:p>
    <w:p>
      <w:pPr>
        <w:pStyle w:val="Heading2"/>
        <w:spacing w:after="140" w:before="320"/>
      </w:pPr>
      <w:r>
        <w:t xml:space="preserve">Bring Your Own Story</w:t>
      </w:r>
    </w:p>
    <w:p>
      <w:pPr>
        <w:pStyle w:val="ListParagraph"/>
        <w:numPr>
          <w:ilvl w:val="0"/>
          <w:numId w:val="1"/>
        </w:numPr>
        <w:spacing w:after="90"/>
      </w:pPr>
      <w:r>
        <w:t xml:space="preserve">Prompt: a time an invitation — not the event itself, the invitation — made your whole heart lift; what were the exact words someone used?</w:t>
      </w:r>
    </w:p>
    <w:p>
      <w:pPr>
        <w:pStyle w:val="ListParagraph"/>
        <w:numPr>
          <w:ilvl w:val="0"/>
          <w:numId w:val="1"/>
        </w:numPr>
        <w:spacing w:after="90"/>
      </w:pPr>
      <w:r>
        <w:t xml:space="preserve">Prompt: a season you went to church out of grim duty, and what (or who) turned the duty back into gladness.</w:t>
      </w:r>
    </w:p>
    <w:p>
      <w:pPr>
        <w:pStyle w:val="ListParagraph"/>
        <w:numPr>
          <w:ilvl w:val="0"/>
          <w:numId w:val="1"/>
        </w:numPr>
        <w:spacing w:after="90"/>
      </w:pPr>
      <w:r>
        <w:t xml:space="preserve">Prompt: a quiet, unapplauded thing someone did for your church that you only found out about later.</w:t>
      </w:r>
    </w:p>
    <w:p>
      <w:pPr>
        <w:pStyle w:val="ListParagraph"/>
        <w:numPr>
          <w:ilvl w:val="0"/>
          <w:numId w:val="1"/>
        </w:numPr>
        <w:spacing w:after="90"/>
      </w:pPr>
      <w:r>
        <w:t xml:space="preserve">Sample (polished-vs-real): Polished — 'I've always cherished the fellowship of God's people.' Real — 'For about two years I sat in the back row and left during the last song so I wouldn't have to talk to anyone.'</w:t>
      </w:r>
    </w:p>
    <w:p>
      <w:pPr>
        <w:pStyle w:val="ListParagraph"/>
        <w:numPr>
          <w:ilvl w:val="0"/>
          <w:numId w:val="1"/>
        </w:numPr>
        <w:spacing w:after="90"/>
      </w:pPr>
      <w:r>
        <w:t xml:space="preserve">Guardrail: tell it raw and specific, not sanded smooth — the second version is the one that lands. (Full storytelling coaching lives in week 1's drill.)</w:t>
      </w:r>
    </w:p>
    <w:p>
      <w:pPr>
        <w:pStyle w:val="Heading2"/>
        <w:spacing w:after="140" w:before="320"/>
      </w:pPr>
      <w:r>
        <w:t xml:space="preserve">Three Ways to Open</w:t>
      </w:r>
    </w:p>
    <w:p>
      <w:pPr>
        <w:spacing w:after="180"/>
        <w:ind w:left="360"/>
      </w:pPr>
      <w:r>
        <w:rPr>
          <w:i/>
          <w:iCs/>
        </w:rPr>
        <w:t xml:space="preserve">CLASSROOM: "Show of hands, keep it honest: who here has caught themselves checking the time during a service, wanting it to end? Now flip it — when was the last time you were genuinely glad to be there? Hold that gap in your mind. This psalm is written by someone standing on the far side of it, and he's going to tell us what closed it."</w:t>
      </w:r>
    </w:p>
    <w:p>
      <w:pPr>
        <w:spacing w:after="180"/>
      </w:pPr>
      <w:r>
        <w:t xml:space="preserve">Start with a shared human experience before the text, so the passage answers a question they already feel.</w:t>
      </w:r>
    </w:p>
    <w:p>
      <w:pPr>
        <w:spacing w:after="180"/>
        <w:ind w:left="360"/>
      </w:pPr>
      <w:r>
        <w:rPr>
          <w:i/>
          <w:iCs/>
        </w:rPr>
        <w:t xml:space="preserve">SMALL GROUP: "Quick round the circle: finish this sentence in five words or less — 'The last time I was really glad to be invited somewhere was...' Don't overthink it. Then look at verse 1, because that gladness is exactly where our song starts tonight, and it's aimed at a place you might not expect."</w:t>
      </w:r>
    </w:p>
    <w:p>
      <w:pPr>
        <w:spacing w:after="180"/>
      </w:pPr>
      <w:r>
        <w:t xml:space="preserve">A low-stakes personal question warms the room and previews the theme without exposing anyone.</w:t>
      </w:r>
    </w:p>
    <w:p>
      <w:pPr>
        <w:spacing w:after="180"/>
        <w:ind w:left="360"/>
      </w:pPr>
      <w:r>
        <w:rPr>
          <w:i/>
          <w:iCs/>
        </w:rPr>
        <w:t xml:space="preserve">COFFEE: "Can I be straight with you? There are Sundays I go because I'd feel bad if I didn't, not because I want to. So this psalm kind of caught me. It opens with a guy who was actually glad to go — glad at just the invitation. I want to figure out with you what he had that I keep losing."</w:t>
      </w:r>
    </w:p>
    <w:p>
      <w:pPr>
        <w:spacing w:after="180"/>
      </w:pPr>
      <w:r>
        <w:t xml:space="preserve">One honest confession from you gives your friend permission to be honest back.</w:t>
      </w:r>
    </w:p>
    <w:p>
      <w:pPr>
        <w:pStyle w:val="Heading2"/>
        <w:spacing w:after="140" w:before="320"/>
      </w:pPr>
      <w:r>
        <w:t xml:space="preserve">Teaching the Word</w:t>
      </w:r>
    </w:p>
    <w:p>
      <w:pPr>
        <w:spacing w:after="180"/>
      </w:pPr>
      <w:r>
        <w:t xml:space="preserve">Teach the word 'glad' — in Hebrew, samach. It's not a mild, polite gladness. Samach is the word for the joy of a harvest festival, feet-moving, out-loud rejoicing. Here's the physical image: don't picture a dutiful nod at a dinner invitation. Picture the moment a kid hears 'we're going to grandma's' and is already at the door with shoes on before the sentence ends. That's the tense of this word — the gladness arrives with the invitation, before a single step is taken. The pilgrim isn't glad because the trip went well. He's glad at the words 'Let's go.' Sit with that. The joy is in the being-invited, not the arriving. And the whole psalm rests on this single line — say it slowly and then stop talking: "I was glad when they said to me, 'Let's go to Yahweh's house.'" [Let the silence sit. Don't rescue it.]</w:t>
      </w:r>
    </w:p>
    <w:p>
      <w:pPr>
        <w:pStyle w:val="Heading2"/>
        <w:spacing w:after="140" w:before="320"/>
      </w:pPr>
      <w:r>
        <w:t xml:space="preserve">Discussion Questions</w:t>
      </w:r>
    </w:p>
    <w:p>
      <w:pPr>
        <w:spacing w:after="40"/>
      </w:pPr>
      <w:r>
        <w:rPr>
          <w:b/>
          <w:bCs/>
        </w:rPr>
        <w:t xml:space="preserve">1. What's the difference between going to church out of habit and going the way this pilgrim goes — glad at the mere invitation?</w:t>
      </w:r>
    </w:p>
    <w:p>
      <w:pPr>
        <w:spacing w:after="60"/>
        <w:ind w:left="360"/>
      </w:pPr>
      <w:r>
        <w:rPr>
          <w:i/>
          <w:iCs/>
          <w:color w:val="6B5F52"/>
          <w:sz w:val="18"/>
          <w:szCs w:val="18"/>
        </w:rPr>
        <w:t xml:space="preserve">Coaching note: Let a couple people describe the habit side honestly before you press toward the gladness. Don't correct the honest answers; they're the raw material for the whole night.</w:t>
      </w:r>
    </w:p>
    <w:p>
      <w:pPr>
        <w:spacing w:after="180"/>
        <w:ind w:left="360"/>
      </w:pPr>
      <w:r>
        <w:rPr>
          <w:i/>
          <w:iCs/>
          <w:color w:val="6B5F52"/>
          <w:sz w:val="18"/>
          <w:szCs w:val="18"/>
        </w:rPr>
        <w:t xml:space="preserve">If it stalls: Simpler: on a scale of dread to delight, where's your average Sunday morning right now — and be honest, nobody's grading you.</w:t>
      </w:r>
    </w:p>
    <w:p>
      <w:pPr>
        <w:spacing w:after="40"/>
      </w:pPr>
      <w:r>
        <w:rPr>
          <w:b/>
          <w:bCs/>
        </w:rPr>
        <w:t xml:space="preserve">2. The pilgrim's gladness isn't about the building — verse 1 says 'Yahweh's house,' the place where God is met. What is it you're actually going TO when you gather, underneath the schedule and the music?</w:t>
      </w:r>
    </w:p>
    <w:p>
      <w:pPr>
        <w:spacing w:after="60"/>
        <w:ind w:left="360"/>
      </w:pPr>
      <w:r>
        <w:rPr>
          <w:i/>
          <w:iCs/>
          <w:color w:val="6B5F52"/>
          <w:sz w:val="18"/>
          <w:szCs w:val="18"/>
        </w:rPr>
        <w:t xml:space="preserve">Coaching note: Steer gently away from complaints about music style or timing. The point is the God at the end of the road, not the production. If it drifts to preferences, name it kindly and redirect.</w:t>
      </w:r>
    </w:p>
    <w:p>
      <w:pPr>
        <w:spacing w:after="180"/>
        <w:ind w:left="360"/>
      </w:pPr>
      <w:r>
        <w:rPr>
          <w:i/>
          <w:iCs/>
          <w:color w:val="6B5F52"/>
          <w:sz w:val="18"/>
          <w:szCs w:val="18"/>
        </w:rPr>
        <w:t xml:space="preserve">If it stalls: Concrete: if the building burned down and you all met in a parking lot, what would you still be going for?</w:t>
      </w:r>
    </w:p>
    <w:p>
      <w:pPr>
        <w:spacing w:after="40"/>
      </w:pPr>
      <w:r>
        <w:rPr>
          <w:b/>
          <w:bCs/>
        </w:rPr>
        <w:t xml:space="preserve">3. Verse 6 turns gladness into prayer: 'Pray for the peace of Jerusalem.' Why do you think joy about a place makes you start praying for it?</w:t>
      </w:r>
    </w:p>
    <w:p>
      <w:pPr>
        <w:spacing w:after="60"/>
        <w:ind w:left="360"/>
      </w:pPr>
      <w:r>
        <w:rPr>
          <w:i/>
          <w:iCs/>
          <w:color w:val="6B5F52"/>
          <w:sz w:val="18"/>
          <w:szCs w:val="18"/>
        </w:rPr>
        <w:t xml:space="preserve">Coaching note: This is the pivot of the whole lesson. Let them discover that you pray for what you love, not what you tolerate. Don't hand them the answer too fast.</w:t>
      </w:r>
    </w:p>
    <w:p>
      <w:pPr>
        <w:spacing w:after="180"/>
        <w:ind w:left="360"/>
      </w:pPr>
      <w:r>
        <w:rPr>
          <w:i/>
          <w:iCs/>
          <w:color w:val="6B5F52"/>
          <w:sz w:val="18"/>
          <w:szCs w:val="18"/>
        </w:rPr>
        <w:t xml:space="preserve">If it stalls: Easier: think of one person or place you love — do you find yourself praying for it without being told to? Why that one?</w:t>
      </w:r>
    </w:p>
    <w:p>
      <w:pPr>
        <w:spacing w:after="40"/>
      </w:pPr>
      <w:r>
        <w:rPr>
          <w:b/>
          <w:bCs/>
        </w:rPr>
        <w:t xml:space="preserve">4. The psalm ends 'I will seek your good' — a commitment to action, not feeling. Where is there tension or hurt in our own congregation that needs someone to seek its good, not just feel bad about it?</w:t>
      </w:r>
    </w:p>
    <w:p>
      <w:pPr>
        <w:spacing w:after="60"/>
        <w:ind w:left="360"/>
      </w:pPr>
      <w:r>
        <w:rPr>
          <w:i/>
          <w:iCs/>
          <w:color w:val="6B5F52"/>
          <w:sz w:val="18"/>
          <w:szCs w:val="18"/>
        </w:rPr>
        <w:t xml:space="preserve">Coaching note: This can surface real pain. If someone opens a genuine wound here — a marriage, a diagnosis, a real church conflict — stop, look at them, say 'That's heavy, and I'm glad you said it,' then hold the boundary warmly: 'I want to give this the time it deserves, so can you and I talk right after?' Then actually stay after and text the next day. That protects the person and the room, and the group learns this is a place pain is handled with care, not spectacle.</w:t>
      </w:r>
    </w:p>
    <w:p>
      <w:pPr>
        <w:spacing w:after="180"/>
        <w:ind w:left="360"/>
      </w:pPr>
      <w:r>
        <w:rPr>
          <w:i/>
          <w:iCs/>
          <w:color w:val="6B5F52"/>
          <w:sz w:val="18"/>
          <w:szCs w:val="18"/>
        </w:rPr>
        <w:t xml:space="preserve">If it stalls: Lower it: name one small thing this church family could use more of right now — you don't have to name a person, just the need.</w:t>
      </w:r>
    </w:p>
    <w:p>
      <w:pPr>
        <w:spacing w:after="40"/>
      </w:pPr>
      <w:r>
        <w:rPr>
          <w:b/>
          <w:bCs/>
        </w:rPr>
        <w:t xml:space="preserve">5. If gladness at the invitation is the door this whole psalm walks through, what has been quietly closing that door for you — and what would it take to open it again this week?</w:t>
      </w:r>
    </w:p>
    <w:p>
      <w:pPr>
        <w:spacing w:after="60"/>
        <w:ind w:left="360"/>
      </w:pPr>
      <w:r>
        <w:rPr>
          <w:i/>
          <w:iCs/>
          <w:color w:val="6B5F52"/>
          <w:sz w:val="18"/>
          <w:szCs w:val="18"/>
        </w:rPr>
        <w:t xml:space="preserve">Coaching note: This is the most personal question of the night. Go first with your own honest answer. Then hold silence — this is your week-2 drill in action; do not fill the gap.</w:t>
      </w:r>
    </w:p>
    <w:p>
      <w:pPr>
        <w:spacing w:after="180"/>
        <w:ind w:left="360"/>
      </w:pPr>
      <w:r>
        <w:rPr>
          <w:i/>
          <w:iCs/>
          <w:color w:val="6B5F52"/>
          <w:sz w:val="18"/>
          <w:szCs w:val="18"/>
        </w:rPr>
        <w:t xml:space="preserve">If it stalls: Yes-or-no way in: is the thing closing that door mostly tiredness, or mostly a person, or mostly something you can't name yet?</w:t>
      </w:r>
    </w:p>
    <w:p>
      <w:pPr>
        <w:pStyle w:val="Heading2"/>
        <w:spacing w:after="140" w:before="320"/>
      </w:pPr>
      <w:r>
        <w:t xml:space="preserve">Questions You May Hear</w:t>
      </w:r>
    </w:p>
    <w:p>
      <w:pPr>
        <w:spacing w:after="180"/>
        <w:ind w:left="360"/>
      </w:pPr>
      <w:r>
        <w:rPr>
          <w:i/>
          <w:iCs/>
        </w:rPr>
        <w:t xml:space="preserve">"Why did they have to go all the way to Jerusalem? Couldn't they worship God anywhere?"</w:t>
      </w:r>
    </w:p>
    <w:p>
      <w:pPr>
        <w:spacing w:after="180"/>
      </w:pPr>
      <w:r>
        <w:t xml:space="preserve">Jerusalem held the one altar where the tribes gathered to give thanks to God's name, and three times a year every household that could travel made the climb. It was the single appointed meeting place, and gathering there was part of how a scattered people stayed one under one God.</w:t>
      </w:r>
    </w:p>
    <w:p>
      <w:pPr>
        <w:spacing w:after="180"/>
        <w:ind w:left="360"/>
      </w:pPr>
      <w:r>
        <w:rPr>
          <w:i/>
          <w:iCs/>
        </w:rPr>
        <w:t xml:space="preserve">"What are the 'thrones of David's house' — is that just the king's chair?"</w:t>
      </w:r>
    </w:p>
    <w:p>
      <w:pPr>
        <w:spacing w:after="180"/>
      </w:pPr>
      <w:r>
        <w:t xml:space="preserve">Jerusalem was where justice lived; the king rendered verdicts there and the wronged found redress. Worship and justice sat in the same city, and those thrones rest on God's promise that David's throne would be established forever, fulfilled in Christ, David's greater Son who judges in perfect righteousness.</w:t>
      </w:r>
    </w:p>
    <w:p>
      <w:pPr>
        <w:spacing w:after="180"/>
        <w:ind w:left="360"/>
      </w:pPr>
      <w:r>
        <w:rPr>
          <w:i/>
          <w:iCs/>
        </w:rPr>
        <w:t xml:space="preserve">"We're not Israelites making pilgrimages. How does this apply to us?"</w:t>
      </w:r>
    </w:p>
    <w:p>
      <w:pPr>
        <w:spacing w:after="180"/>
      </w:pPr>
      <w:r>
        <w:t xml:space="preserve">The old Jerusalem was a shadow pointing forward. Hebrews says believers have already come to the heavenly Jerusalem, and Christ himself is now the house where God and sinners meet — so you no longer go up to a temple, you're brought near to the living God whenever his people gather.</w:t>
      </w:r>
    </w:p>
    <w:p>
      <w:pPr>
        <w:spacing w:after="180"/>
        <w:ind w:left="360"/>
      </w:pPr>
      <w:r>
        <w:rPr>
          <w:i/>
          <w:iCs/>
        </w:rPr>
        <w:t xml:space="preserve">"What does 'Pray for the peace of Jerusalem' mean for us — is that about the modern city and politics?"</w:t>
      </w:r>
    </w:p>
    <w:p>
      <w:pPr>
        <w:spacing w:after="180"/>
      </w:pPr>
      <w:r>
        <w:t xml:space="preserve">In the psalm it's not mere patriotism; the city held everything Israel's covenant life depended on, so praying for its peace meant praying for the wellbeing of God's people and God's dwelling. For us it lands closest as praying for the peace and good of our own congregation, and longing for the city above where that peace never fails.</w:t>
      </w:r>
    </w:p>
    <w:p>
      <w:pPr>
        <w:pStyle w:val="Heading2"/>
        <w:spacing w:after="140" w:before="320"/>
      </w:pPr>
      <w:r>
        <w:t xml:space="preserve">For Experienced Leaders</w:t>
      </w:r>
    </w:p>
    <w:p>
      <w:pPr>
        <w:pStyle w:val="ListParagraph"/>
        <w:numPr>
          <w:ilvl w:val="0"/>
          <w:numId w:val="1"/>
        </w:numPr>
        <w:spacing w:after="90"/>
      </w:pPr>
      <w:r>
        <w:t xml:space="preserve">The word 'peace' shows up three times in the last four verses. Don't rush it — that repetition is the psalmist pressing his thumb down. Read those verses slowly enough that the room hears the drumbeat.</w:t>
      </w:r>
    </w:p>
    <w:p>
      <w:pPr>
        <w:pStyle w:val="ListParagraph"/>
        <w:numPr>
          <w:ilvl w:val="0"/>
          <w:numId w:val="1"/>
        </w:numPr>
        <w:spacing w:after="90"/>
      </w:pPr>
      <w:r>
        <w:t xml:space="preserve">Watch for the person who wants to complain about your actual church during question 4. Care for the wound underneath, but don't let the group turn into a grievance session — name the tension, pray for peace, keep the psalm's posture of seeking good rather than airing gripes.</w:t>
      </w:r>
    </w:p>
    <w:p>
      <w:pPr>
        <w:pStyle w:val="ListParagraph"/>
        <w:numPr>
          <w:ilvl w:val="0"/>
          <w:numId w:val="1"/>
        </w:numPr>
        <w:spacing w:after="90"/>
      </w:pPr>
      <w:r>
        <w:t xml:space="preserve">Your one-thing-deeply target is the gladness of verse 1. Every time you feel the pull to explain more history or more fulfillment, ask whether it deepens that gladness. If not, let it go — one beat felt is worth six beats covered.</w:t>
      </w:r>
    </w:p>
    <w:p>
      <w:pPr>
        <w:pStyle w:val="Heading2"/>
        <w:spacing w:after="140" w:before="320"/>
      </w:pPr>
      <w:r>
        <w:t xml:space="preserve">Landing the Lesson</w:t>
      </w:r>
    </w:p>
    <w:p>
      <w:pPr>
        <w:spacing w:after="180"/>
      </w:pPr>
      <w:r>
        <w:t xml:space="preserve">Commitments: Before we pray, say it out loud, one sentence each: one name from this church you'll pray for this week, and one quiet thing you'll do to seek this church's good. Out loud makes it real.</w:t>
      </w:r>
    </w:p>
    <w:p>
      <w:pPr>
        <w:spacing w:after="180"/>
        <w:ind w:left="360"/>
      </w:pPr>
      <w:r>
        <w:rPr>
          <w:i/>
          <w:iCs/>
        </w:rPr>
        <w:t xml:space="preserve">Close by praying out loud over the actual names and actual commitments people just spoke — the person someone is going to pray for, the chairs someone is going to stack, the meal someone will drop off. Don't reach for a written prayer; saying their real words back to God is the whole point.</w:t>
      </w:r>
    </w:p>
    <w:p>
      <w:pPr>
        <w:spacing w:after="180"/>
      </w:pPr>
      <w:r>
        <w:t xml:space="preserve">If you run out of time: If the room only gets to question 3 tonight, that's a good night — the pivot from gladness to prayer is the heart of it. Don't force questions 4 and 5 just to finish the list.</w:t>
      </w:r>
    </w:p>
    <w:p>
      <w:pPr>
        <w:spacing w:after="180"/>
      </w:pPr>
      <w:r>
        <w:t xml:space="preserve">Midweek follow-up: Next week, before you teach, ask two people how the name they prayed for is doing — not as a test, just as care. It tells the room these commitments were real, not performance.</w:t>
      </w:r>
    </w:p>
    <w:p/>
    <w:p>
      <w:pPr>
        <w:spacing w:after="180"/>
      </w:pPr>
      <w:r>
        <w:t xml:space="preserve">Free at digdeeper.ai/devotionals/psalms/122/lesson</w:t>
      </w:r>
    </w:p>
    <w:p>
      <w:pPr>
        <w:pStyle w:val="Title"/>
        <w:pageBreakBefore/>
        <w:spacing w:after="80"/>
      </w:pPr>
      <w:r>
        <w:t xml:space="preserve">Handout</w:t>
      </w:r>
    </w:p>
    <w:p>
      <w:pPr>
        <w:spacing w:after="320"/>
      </w:pPr>
      <w:r>
        <w:rPr>
          <w:color w:val="8A6D2F"/>
          <w:sz w:val="18"/>
          <w:szCs w:val="18"/>
        </w:rPr>
        <w:t xml:space="preserve">PSALM 122 (WEB) · DIGDEEPER.AI</w:t>
      </w:r>
    </w:p>
    <w:p>
      <w:pPr>
        <w:spacing w:after="180"/>
      </w:pPr>
      <w:r>
        <w:t xml:space="preserve">During the lesson:</w:t>
      </w:r>
    </w:p>
    <w:p>
      <w:pPr>
        <w:pStyle w:val="ListParagraph"/>
        <w:numPr>
          <w:ilvl w:val="0"/>
          <w:numId w:val="1"/>
        </w:numPr>
        <w:spacing w:after="240"/>
      </w:pPr>
      <w:r>
        <w:t xml:space="preserve">The last time I was genuinely glad to be invited somewhere was...</w:t>
      </w:r>
    </w:p>
    <w:p>
      <w:pPr>
        <w:pStyle w:val="ListParagraph"/>
        <w:numPr>
          <w:ilvl w:val="0"/>
          <w:numId w:val="1"/>
        </w:numPr>
        <w:spacing w:after="240"/>
      </w:pPr>
      <w:r>
        <w:t xml:space="preserve">Underneath the schedule and the music, the thing I'm actually going TO when I gather is...</w:t>
      </w:r>
    </w:p>
    <w:p>
      <w:pPr>
        <w:pStyle w:val="ListParagraph"/>
        <w:numPr>
          <w:ilvl w:val="0"/>
          <w:numId w:val="1"/>
        </w:numPr>
        <w:spacing w:after="240"/>
      </w:pPr>
      <w:r>
        <w:t xml:space="preserve">Three people from my church I will pray for by name this week:</w:t>
      </w:r>
    </w:p>
    <w:p>
      <w:pPr>
        <w:pStyle w:val="ListParagraph"/>
        <w:numPr>
          <w:ilvl w:val="0"/>
          <w:numId w:val="1"/>
        </w:numPr>
        <w:spacing w:after="240"/>
      </w:pPr>
      <w:r>
        <w:t xml:space="preserve">One place in our church family where there's tension or hurt that needs someone to seek its good:</w:t>
      </w:r>
    </w:p>
    <w:p>
      <w:pPr>
        <w:pStyle w:val="ListParagraph"/>
        <w:numPr>
          <w:ilvl w:val="0"/>
          <w:numId w:val="1"/>
        </w:numPr>
        <w:spacing w:after="240"/>
      </w:pPr>
      <w:r>
        <w:t xml:space="preserve">The thing that's been quietly closing the door on my gladness about gathering is...</w:t>
      </w:r>
    </w:p>
    <w:p>
      <w:pPr>
        <w:spacing w:after="180"/>
      </w:pPr>
      <w:r>
        <w:t xml:space="preserve">Take-home actions:</w:t>
      </w:r>
    </w:p>
    <w:p>
      <w:pPr>
        <w:pStyle w:val="ListParagraph"/>
        <w:numPr>
          <w:ilvl w:val="0"/>
          <w:numId w:val="1"/>
        </w:numPr>
        <w:spacing w:after="240"/>
      </w:pPr>
      <w:r>
        <w:t xml:space="preserve">Send one text this week to someone who's stopped coming or slips out fast: offer to save them a seat, pick them up, or grab coffee before the service. Make the invitation as easy to accept as the psalmist found it to receive.</w:t>
      </w:r>
    </w:p>
    <w:p>
      <w:pPr>
        <w:pStyle w:val="ListParagraph"/>
        <w:numPr>
          <w:ilvl w:val="0"/>
          <w:numId w:val="1"/>
        </w:numPr>
        <w:spacing w:after="240"/>
      </w:pPr>
      <w:r>
        <w:t xml:space="preserve">Pray for your congregation by name tonight — three people, and specifically for peace where you know there's tension: a strained friendship, a hard meeting, a hurting family. Pray for their good, not just their behavior.</w:t>
      </w:r>
    </w:p>
    <w:p>
      <w:pPr>
        <w:pStyle w:val="ListParagraph"/>
        <w:numPr>
          <w:ilvl w:val="0"/>
          <w:numId w:val="1"/>
        </w:numPr>
        <w:spacing w:after="240"/>
      </w:pPr>
      <w:r>
        <w:t xml:space="preserve">Do one concrete thing this week that serves your church family without applause: stay and stack chairs, cover the nursery, drop a meal on a doorstep. Do it quietly.</w:t>
      </w:r>
    </w:p>
    <w:p>
      <w:pPr>
        <w:spacing w:after="180"/>
        <w:ind w:left="360"/>
      </w:pPr>
      <w:r>
        <w:rPr>
          <w:i/>
          <w:iCs/>
        </w:rPr>
        <w:t xml:space="preserve">The house is no longer far off. In Christ you are already home — and your welcome there was bought at the cost of his 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2026-08-30T20:35:43.556Z</dcterms:created>
  <dcterms:modified xsi:type="dcterms:W3CDTF">2026-08-30T20:35:43.556Z</dcterms:modified>
</cp:coreProperties>
</file>

<file path=docProps/custom.xml><?xml version="1.0" encoding="utf-8"?>
<Properties xmlns="http://schemas.openxmlformats.org/officeDocument/2006/custom-properties" xmlns:vt="http://schemas.openxmlformats.org/officeDocument/2006/docPropsVTypes"/>
</file>