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Beloved Physician</w:t>
      </w:r>
    </w:p>
    <w:p>
      <w:pPr>
        <w:spacing w:after="320"/>
      </w:pPr>
      <w:r>
        <w:rPr>
          <w:color w:val="8A6D2F"/>
          <w:sz w:val="18"/>
          <w:szCs w:val="18"/>
        </w:rPr>
        <w:t xml:space="preserve">COLOSSIANS 4:14-15 (WEB) · SMALL-GROUP LESSON · DIGDEEPER.AI</w:t>
      </w:r>
    </w:p>
    <w:p>
      <w:pPr>
        <w:pStyle w:val="Heading2"/>
        <w:spacing w:after="140" w:before="320"/>
      </w:pPr>
      <w:r>
        <w:t xml:space="preserve">The Big Idea</w:t>
      </w:r>
    </w:p>
    <w:p>
      <w:pPr>
        <w:spacing w:after="180"/>
        <w:ind w:left="360"/>
      </w:pPr>
      <w:r>
        <w:rPr>
          <w:i/>
          <w:iCs/>
        </w:rPr>
        <w:t xml:space="preserve">Two guys standing in the exact same circle, greeted in the exact same breath, and one of them stays to the end while the other loves the world and walks out, which means the thing that counts isn't where you're standing tonight but whether you're still there years from now.</w:t>
      </w:r>
    </w:p>
    <w:p>
      <w:pPr>
        <w:pStyle w:val="Heading2"/>
        <w:spacing w:after="140" w:before="320"/>
      </w:pPr>
      <w:r>
        <w:t xml:space="preserve">Opening Lines</w:t>
      </w:r>
    </w:p>
    <w:p>
      <w:pPr>
        <w:spacing w:after="180"/>
      </w:pPr>
      <w:r>
        <w:t xml:space="preserve">Two names sit side by side in this verse, Luke and Demas, and right now they look identical. Same circle, same greeting, same team. Watch what happens to them a few years down the road, because it's the whole lesson.</w:t>
      </w:r>
    </w:p>
    <w:p>
      <w:pPr>
        <w:pStyle w:val="Heading2"/>
        <w:spacing w:after="140" w:before="320"/>
      </w:pPr>
      <w:r>
        <w:t xml:space="preserve">Before You Teach</w:t>
      </w:r>
    </w:p>
    <w:p>
      <w:pPr>
        <w:pStyle w:val="ListParagraph"/>
        <w:numPr>
          <w:ilvl w:val="0"/>
          <w:numId w:val="1"/>
        </w:numPr>
        <w:spacing w:after="90"/>
      </w:pPr>
      <w:r>
        <w:t xml:space="preserve">Goal: Get the room to feel the weight of two names side by side in one breath, one who stayed and one who left, and to see their own name written into that same list.</w:t>
      </w:r>
    </w:p>
    <w:p>
      <w:pPr>
        <w:pStyle w:val="ListParagraph"/>
        <w:numPr>
          <w:ilvl w:val="0"/>
          <w:numId w:val="1"/>
        </w:numPr>
        <w:spacing w:after="90"/>
      </w:pPr>
      <w:r>
        <w:t xml:space="preserve">If you're short on time, cut: Cut the deep dive on the word ekklesia if time is short; the Luke-and-Demas contrast is the beating heart and must survive.</w:t>
      </w:r>
    </w:p>
    <w:p>
      <w:pPr>
        <w:pStyle w:val="ListParagraph"/>
        <w:numPr>
          <w:ilvl w:val="0"/>
          <w:numId w:val="1"/>
        </w:numPr>
        <w:spacing w:after="90"/>
      </w:pPr>
      <w:r>
        <w:t xml:space="preserve">Where the moment lives: It lives in the moment someone realizes faithfulness isn't a feeling they have tonight but a road they either stay on or drift off of. That's where you slow down.</w:t>
      </w:r>
    </w:p>
    <w:p>
      <w:pPr>
        <w:pStyle w:val="ListParagraph"/>
        <w:numPr>
          <w:ilvl w:val="0"/>
          <w:numId w:val="1"/>
        </w:numPr>
        <w:spacing w:after="90"/>
      </w:pPr>
      <w:r>
        <w:t xml:space="preserve">Your prep: Read 2 Timothy 4:10-11 out loud three times before you teach so the sadness of 'Demas left me' actually lands in your voice. Know where Nympha's house fits so the church-in-a-home point doesn't get lost.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cold-open with the two verses side by side (4 min). Walk the room through Luke and Demas, both named here, both faithful, roads splitting later (10 min). Teach ekklesia with the step-forward image and Nympha's house (8 min). Questions 1-3 (15 min). Land on the big idea and out-loud commitments with a name and a day (8 min). Transformation happens at question 4 and the commitment; if time's tight, cut the ekklesia deep dive, never the commitment.</w:t>
      </w:r>
    </w:p>
    <w:p>
      <w:pPr>
        <w:spacing w:after="180"/>
      </w:pPr>
      <w:r>
        <w:t xml:space="preserve">SMALL GROUP · ~8 PEOPLE · 60 MINUTES</w:t>
      </w:r>
    </w:p>
    <w:p>
      <w:pPr>
        <w:spacing w:after="180"/>
      </w:pPr>
      <w:r>
        <w:t xml:space="preserve">Small-group personal-hook opening — picture someone who's gone quiet (5 min). Read both passages, teach Luke and Demas (12 min). ekklesia and the living-room church (8 min). Questions 1-5, slowing hard at 4 and 5 (25 min). Commitments out loud, name and day (7 min). Close in prayer over the actual names (3 min). Transformation lives in the silence after questions 4 and 5; cut question 3 first if you're running long.</w:t>
      </w:r>
    </w:p>
    <w:p>
      <w:pPr>
        <w:spacing w:after="180"/>
      </w:pPr>
      <w:r>
        <w:t xml:space="preserve">COFFEE · 2-3 FRIENDS · 30 MINUTES</w:t>
      </w:r>
    </w:p>
    <w:p>
      <w:pPr>
        <w:spacing w:after="180"/>
      </w:pPr>
      <w:r>
        <w:t xml:space="preserve">Coffee opening — the show-up-versus-fade line (3 min). Read both verses, sit on Luke and Demas together (8 min). Skip the word study; go straight to questions 4 and 5 conversationally (13 min). Each of you names one person and one day (6 min). Transformation is the commitment itself; there's nothing to cut here except your own talking — protect their answers.</w:t>
      </w:r>
    </w:p>
    <w:p>
      <w:pPr>
        <w:pStyle w:val="Heading2"/>
        <w:spacing w:after="140" w:before="320"/>
      </w:pPr>
      <w:r>
        <w:t xml:space="preserve">Commitments, Not Summary</w:t>
      </w:r>
    </w:p>
    <w:p>
      <w:pPr>
        <w:spacing w:after="180"/>
      </w:pPr>
      <w:r>
        <w:t xml:space="preserve">This is a habit for every lesson you'll ever teach, and this week we drill it deliberately: end not with a recap of what you covered but with people saying out loud what they will actually DO. You've run this at levels before (remember week 4, week 9, week 14, week 19). Level 5 raises the bar hard: tonight no one leaves with a vague intention. Every person names a specific human and a specific day. Not 'I'll reach out to someone,' but 'I'm texting Marcus on Thursday.' You go first, out loud, with a real name and a real day. Then you hold the room to that exact specificity, and if someone gives you a fuzzy answer, gently ask, 'Who, and when?' A commitment without a name and a date is a summary in disguise.</w:t>
      </w:r>
    </w:p>
    <w:p>
      <w:pPr>
        <w:pStyle w:val="Heading2"/>
        <w:spacing w:after="140" w:before="320"/>
      </w:pPr>
      <w:r>
        <w:t xml:space="preserve">Why This Passage Matters</w:t>
      </w:r>
    </w:p>
    <w:p>
      <w:pPr>
        <w:spacing w:after="180"/>
      </w:pPr>
      <w:r>
        <w:t xml:space="preserve">This looks like a throwaway. A couple of names at the tail end of a letter, the kind of thing people's eyes slide right past on their way to the amen. But sit here a minute. Luke, the doctor who stayed when everyone else scattered, and Demas, greeted warmly here and gone within a few short years, 'having loved this present world.' Same room, same team, same sentence, and their roads split forever. That's not trivia. That's every person you'll ever teach, sitting in the same chairs tonight, and no one in the room can tell you yet which one they'll turn out to be. Then Paul mentions a woman named Nympha and the church crammed into her living room, and you realize the whole thing moved forward on ordinary people opening ordinary doors. No buildings. No professionals. Just names. When you teach this passage you're handing people two mirrors at once: the sobering one that says staying is not guaranteed, and the hopeful one that says the kingdom runs on people exactly as unremarkable as they feel. Very few passages let you say both of those true things in the same fifteen minutes. This one does.</w:t>
      </w:r>
    </w:p>
    <w:p>
      <w:pPr>
        <w:pStyle w:val="Heading2"/>
        <w:spacing w:after="140" w:before="320"/>
      </w:pPr>
      <w:r>
        <w:t xml:space="preserve">Catch the Fire First</w:t>
      </w:r>
    </w:p>
    <w:p>
      <w:pPr>
        <w:spacing w:after="180"/>
      </w:pPr>
      <w:r>
        <w:t xml:space="preserve">Before you stand in front of anyone, do the thing you're going to ask them to do. Sit down and write two names of your own: someone who has been a Luke to you, present when it cost them something, and someone who was once close to Christ and has gone quiet, your own Demas. Feel how different those two names make you feel. Then, before you teach, actually send the text to your Demas. Not a sermon. 'Been thinking about you today. How are you, really?' You cannot ask a room to keep a door open for someone who's drifting if you haven't touched the handle yourself that same week.</w:t>
      </w:r>
    </w:p>
    <w:p>
      <w:pPr>
        <w:pStyle w:val="Heading2"/>
        <w:spacing w:after="140" w:before="320"/>
      </w:pPr>
      <w:r>
        <w:t xml:space="preserve">Bring Your Own Story</w:t>
      </w:r>
    </w:p>
    <w:p>
      <w:pPr>
        <w:pStyle w:val="ListParagraph"/>
        <w:numPr>
          <w:ilvl w:val="0"/>
          <w:numId w:val="1"/>
        </w:numPr>
        <w:spacing w:after="90"/>
      </w:pPr>
      <w:r>
        <w:t xml:space="preserve">Tell about a 'Luke' in your life, someone who simply stayed present when staying cost them something and there was nothing glamorous in it.</w:t>
      </w:r>
    </w:p>
    <w:p>
      <w:pPr>
        <w:pStyle w:val="ListParagraph"/>
        <w:numPr>
          <w:ilvl w:val="0"/>
          <w:numId w:val="1"/>
        </w:numPr>
        <w:spacing w:after="90"/>
      </w:pPr>
      <w:r>
        <w:t xml:space="preserve">Tell about a 'Demas', a friend who once walked closely with Christ and quietly drifted, and what it was like to watch it happen.</w:t>
      </w:r>
    </w:p>
    <w:p>
      <w:pPr>
        <w:pStyle w:val="ListParagraph"/>
        <w:numPr>
          <w:ilvl w:val="0"/>
          <w:numId w:val="1"/>
        </w:numPr>
        <w:spacing w:after="90"/>
      </w:pPr>
      <w:r>
        <w:t xml:space="preserve">Tell about a home, not a building, where the faith first became real to you, someone's kitchen or living room where a door was left open for you.</w:t>
      </w:r>
    </w:p>
    <w:p>
      <w:pPr>
        <w:pStyle w:val="ListParagraph"/>
        <w:numPr>
          <w:ilvl w:val="0"/>
          <w:numId w:val="1"/>
        </w:numPr>
        <w:spacing w:after="90"/>
      </w:pPr>
      <w:r>
        <w:t xml:space="preserve">SAMPLE (polished vs real): Polished — 'God has taught me the profound value of faithful companionship in the body of Christ.' Real — 'My uncle drove four hours to sit in a hospital waiting room and didn't even say much. He just stayed. I didn't get it then. I get it now.'</w:t>
      </w:r>
    </w:p>
    <w:p>
      <w:pPr>
        <w:pStyle w:val="ListParagraph"/>
        <w:numPr>
          <w:ilvl w:val="0"/>
          <w:numId w:val="1"/>
        </w:numPr>
        <w:spacing w:after="90"/>
      </w:pPr>
      <w:r>
        <w:t xml:space="preserve">Guardrail: keep it one lived moment, not a raw dump you're still bleeding from; if you'd cry too hard to finish it, it's not ready to teach yet.</w:t>
      </w:r>
    </w:p>
    <w:p>
      <w:pPr>
        <w:pStyle w:val="Heading2"/>
        <w:spacing w:after="140" w:before="320"/>
      </w:pPr>
      <w:r>
        <w:t xml:space="preserve">Three Ways to Open</w:t>
      </w:r>
    </w:p>
    <w:p>
      <w:pPr>
        <w:spacing w:after="180"/>
        <w:ind w:left="360"/>
      </w:pPr>
      <w:r>
        <w:rPr>
          <w:i/>
          <w:iCs/>
        </w:rPr>
        <w:t xml:space="preserve">CLASSROOM: "I'm going to read you one verse, and then I'm going to read you a verse written a few years later. Verse one: 'Luke the beloved physician and Demas greet you.' Now, a few years down the road: 'Demas left me, having loved this present world... Only Luke is with me.' Same two men. What happened between those sentences? That's what we're here for."</w:t>
      </w:r>
    </w:p>
    <w:p>
      <w:pPr>
        <w:spacing w:after="180"/>
      </w:pPr>
      <w:r>
        <w:t xml:space="preserve">Cold-open contrast — put the two fates side by side before any explanation so the tension does the teaching.</w:t>
      </w:r>
    </w:p>
    <w:p>
      <w:pPr>
        <w:spacing w:after="180"/>
        <w:ind w:left="360"/>
      </w:pPr>
      <w:r>
        <w:rPr>
          <w:i/>
          <w:iCs/>
        </w:rPr>
        <w:t xml:space="preserve">SMALL GROUP: "Think of one person who used to be really close to Christ and has gone quiet. Don't say the name, just picture their face. Hold that. Now let's look at a man Paul greeted warmly one year and grieved over the next, and let's talk about what keeps a door open."</w:t>
      </w:r>
    </w:p>
    <w:p>
      <w:pPr>
        <w:spacing w:after="180"/>
      </w:pPr>
      <w:r>
        <w:t xml:space="preserve">Personal hook first — ground the abstract in their own relationships before touching the text.</w:t>
      </w:r>
    </w:p>
    <w:p>
      <w:pPr>
        <w:spacing w:after="180"/>
        <w:ind w:left="360"/>
      </w:pPr>
      <w:r>
        <w:rPr>
          <w:i/>
          <w:iCs/>
        </w:rPr>
        <w:t xml:space="preserve">COFFEE: "You know how there's people who show up and people who fade? Paul's got both sitting in one sentence here, and honestly it hits harder than most of the big theology chapters. Let me show you."</w:t>
      </w:r>
    </w:p>
    <w:p>
      <w:pPr>
        <w:spacing w:after="180"/>
      </w:pPr>
      <w:r>
        <w:t xml:space="preserve">Everyday image — start where their own week actually is.</w:t>
      </w:r>
    </w:p>
    <w:p>
      <w:pPr>
        <w:pStyle w:val="Heading2"/>
        <w:spacing w:after="140" w:before="320"/>
      </w:pPr>
      <w:r>
        <w:t xml:space="preserve">Teaching the Word</w:t>
      </w:r>
    </w:p>
    <w:p>
      <w:pPr>
        <w:spacing w:after="180"/>
      </w:pPr>
      <w:r>
        <w:t xml:space="preserve">The word to sit on is the one Paul uses for that gathering in Nympha's house: ekklesia. We translate it 'assembly' or 'church,' but Paul didn't reach for a religious term. Ekklesia was the everyday Greek word for a body of citizens summoned out, called away from ordinary business to gather in the public square because a voice announced they were wanted. Here's your physical image: stand up, take one deliberate step forward, and say, 'I got called out.' That step is the word. God didn't build a religion in Nympha's house; he summoned people out of their ordinary lives and gathered them around his Son in a cleared-out living room. The same voice that called Abraham out of Ur called a woman in the Lycus Valley to open her door. So when you look at your own small, unimpressive gathering, hear this: he is as truly present in the small and hidden gathering as in the great one. [Let that sit. Don't rescue the silence.]</w:t>
      </w:r>
    </w:p>
    <w:p>
      <w:pPr>
        <w:pStyle w:val="Heading2"/>
        <w:spacing w:after="140" w:before="320"/>
      </w:pPr>
      <w:r>
        <w:t xml:space="preserve">Discussion Questions</w:t>
      </w:r>
    </w:p>
    <w:p>
      <w:pPr>
        <w:spacing w:after="40"/>
      </w:pPr>
      <w:r>
        <w:rPr>
          <w:b/>
          <w:bCs/>
        </w:rPr>
        <w:t xml:space="preserve">1. Luke gets two words: 'beloved physician.' What do those two words tell you about who Luke actually was to Paul?</w:t>
      </w:r>
    </w:p>
    <w:p>
      <w:pPr>
        <w:spacing w:after="60"/>
        <w:ind w:left="360"/>
      </w:pPr>
      <w:r>
        <w:rPr>
          <w:i/>
          <w:iCs/>
          <w:color w:val="6B5F52"/>
          <w:sz w:val="18"/>
          <w:szCs w:val="18"/>
        </w:rPr>
        <w:t xml:space="preserve">Coaching note: Easy entry, everyone can answer. Let them notice both halves: 'physician' is his ordinary job, 'beloved' is his relationship. Don't rush past it.</w:t>
      </w:r>
    </w:p>
    <w:p>
      <w:pPr>
        <w:spacing w:after="180"/>
        <w:ind w:left="360"/>
      </w:pPr>
      <w:r>
        <w:rPr>
          <w:i/>
          <w:iCs/>
          <w:color w:val="6B5F52"/>
          <w:sz w:val="18"/>
          <w:szCs w:val="18"/>
        </w:rPr>
        <w:t xml:space="preserve">If it stalls: Which of those two words would you rather have written about you, and why?</w:t>
      </w:r>
    </w:p>
    <w:p>
      <w:pPr>
        <w:spacing w:after="40"/>
      </w:pPr>
      <w:r>
        <w:rPr>
          <w:b/>
          <w:bCs/>
        </w:rPr>
        <w:t xml:space="preserve">2. In this verse Demas is standing right beside Luke, greeted, counted as faithful. Knowing where he ends up, what does it mean that he was genuinely part of the circle here?</w:t>
      </w:r>
    </w:p>
    <w:p>
      <w:pPr>
        <w:spacing w:after="60"/>
        <w:ind w:left="360"/>
      </w:pPr>
      <w:r>
        <w:rPr>
          <w:i/>
          <w:iCs/>
          <w:color w:val="6B5F52"/>
          <w:sz w:val="18"/>
          <w:szCs w:val="18"/>
        </w:rPr>
        <w:t xml:space="preserve">Coaching note: The point is that drifting isn't always dramatic, and it isn't decided in a single moment. Guard against anyone using this to feel superior to Demas.</w:t>
      </w:r>
    </w:p>
    <w:p>
      <w:pPr>
        <w:spacing w:after="180"/>
        <w:ind w:left="360"/>
      </w:pPr>
      <w:r>
        <w:rPr>
          <w:i/>
          <w:iCs/>
          <w:color w:val="6B5F52"/>
          <w:sz w:val="18"/>
          <w:szCs w:val="18"/>
        </w:rPr>
        <w:t xml:space="preserve">If it stalls: Can someone be really, honestly in the circle one year and gone the next? Have you seen it?</w:t>
      </w:r>
    </w:p>
    <w:p>
      <w:pPr>
        <w:spacing w:after="40"/>
      </w:pPr>
      <w:r>
        <w:rPr>
          <w:b/>
          <w:bCs/>
        </w:rPr>
        <w:t xml:space="preserve">3. Paul says the church met 'in her house.' No building, no professionals, just a woman's living room. What do we lose when we assume church requires a building and a stage?</w:t>
      </w:r>
    </w:p>
    <w:p>
      <w:pPr>
        <w:spacing w:after="60"/>
        <w:ind w:left="360"/>
      </w:pPr>
      <w:r>
        <w:rPr>
          <w:i/>
          <w:iCs/>
          <w:color w:val="6B5F52"/>
          <w:sz w:val="18"/>
          <w:szCs w:val="18"/>
        </w:rPr>
        <w:t xml:space="preserve">Coaching note: Steer away from a rant about modern buildings. The gain is seeing ordinary people and ordinary hospitality as the actual engine.</w:t>
      </w:r>
    </w:p>
    <w:p>
      <w:pPr>
        <w:spacing w:after="180"/>
        <w:ind w:left="360"/>
      </w:pPr>
      <w:r>
        <w:rPr>
          <w:i/>
          <w:iCs/>
          <w:color w:val="6B5F52"/>
          <w:sz w:val="18"/>
          <w:szCs w:val="18"/>
        </w:rPr>
        <w:t xml:space="preserve">If it stalls: Where was the first place the faith became real to YOU — a room, a person's house?</w:t>
      </w:r>
    </w:p>
    <w:p>
      <w:pPr>
        <w:spacing w:after="40"/>
      </w:pPr>
      <w:r>
        <w:rPr>
          <w:b/>
          <w:bCs/>
        </w:rPr>
        <w:t xml:space="preserve">4. Faithfulness, this passage suggests, is measured over a lifetime and not in a single strong moment. Where in your own life is the temptation to drift quietest and most dangerous?</w:t>
      </w:r>
    </w:p>
    <w:p>
      <w:pPr>
        <w:spacing w:after="60"/>
        <w:ind w:left="360"/>
      </w:pPr>
      <w:r>
        <w:rPr>
          <w:i/>
          <w:iCs/>
          <w:color w:val="6B5F52"/>
          <w:sz w:val="18"/>
          <w:szCs w:val="18"/>
        </w:rPr>
        <w:t xml:space="preserve">Coaching note: Go slow here. This is where it gets personal. Do not fill the silence; let it work. Model vulnerability by answering first if needed.</w:t>
      </w:r>
    </w:p>
    <w:p>
      <w:pPr>
        <w:spacing w:after="180"/>
        <w:ind w:left="360"/>
      </w:pPr>
      <w:r>
        <w:rPr>
          <w:i/>
          <w:iCs/>
          <w:color w:val="6B5F52"/>
          <w:sz w:val="18"/>
          <w:szCs w:val="18"/>
        </w:rPr>
        <w:t xml:space="preserve">If it stalls: Is there one area right now where you're a little more Demas than Luke — and you're the only one who'd know?</w:t>
      </w:r>
    </w:p>
    <w:p>
      <w:pPr>
        <w:spacing w:after="40"/>
      </w:pPr>
      <w:r>
        <w:rPr>
          <w:b/>
          <w:bCs/>
        </w:rPr>
        <w:t xml:space="preserve">5. Paul kept Demas named even in the warm greeting. Who is the person in your life you've quietly written off, and what would it look like to keep their name on the list?</w:t>
      </w:r>
    </w:p>
    <w:p>
      <w:pPr>
        <w:spacing w:after="60"/>
        <w:ind w:left="360"/>
      </w:pPr>
      <w:r>
        <w:rPr>
          <w:i/>
          <w:iCs/>
          <w:color w:val="6B5F52"/>
          <w:sz w:val="18"/>
          <w:szCs w:val="18"/>
        </w:rPr>
        <w:t xml:space="preserve">Coaching note: This lands directly on the take-home action. Push toward a specific person, not a category. This is where you set up the commitment at the end.</w:t>
      </w:r>
    </w:p>
    <w:p>
      <w:pPr>
        <w:spacing w:after="180"/>
        <w:ind w:left="360"/>
      </w:pPr>
      <w:r>
        <w:rPr>
          <w:i/>
          <w:iCs/>
          <w:color w:val="6B5F52"/>
          <w:sz w:val="18"/>
          <w:szCs w:val="18"/>
        </w:rPr>
        <w:t xml:space="preserve">If it stalls: Just picture one face of someone who's gone quiet. Would a two-line text this week actually cost you anything?</w:t>
      </w:r>
    </w:p>
    <w:p>
      <w:pPr>
        <w:pStyle w:val="Heading2"/>
        <w:spacing w:after="140" w:before="320"/>
      </w:pPr>
      <w:r>
        <w:t xml:space="preserve">Questions You May Hear</w:t>
      </w:r>
    </w:p>
    <w:p>
      <w:pPr>
        <w:spacing w:after="180"/>
        <w:ind w:left="360"/>
      </w:pPr>
      <w:r>
        <w:rPr>
          <w:i/>
          <w:iCs/>
        </w:rPr>
        <w:t xml:space="preserve">"Who was Luke, exactly?"</w:t>
      </w:r>
    </w:p>
    <w:p>
      <w:pPr>
        <w:spacing w:after="180"/>
      </w:pPr>
      <w:r>
        <w:t xml:space="preserve">A doctor by trade, most likely a Gentile, and the writer of both the Gospel of Luke and the book of Acts — roughly a quarter of the New Testament. A trained observer of the human body became the careful chronicler of Jesus and the early church, and he stayed with Paul to the very end.</w:t>
      </w:r>
    </w:p>
    <w:p>
      <w:pPr>
        <w:spacing w:after="180"/>
        <w:ind w:left="360"/>
      </w:pPr>
      <w:r>
        <w:rPr>
          <w:i/>
          <w:iCs/>
        </w:rPr>
        <w:t xml:space="preserve">"What actually happened to Demas?"</w:t>
      </w:r>
    </w:p>
    <w:p>
      <w:pPr>
        <w:spacing w:after="180"/>
      </w:pPr>
      <w:r>
        <w:t xml:space="preserve">Here and in Philemon 24 he's a faithful coworker. But in a later letter Paul writes, 'Demas left me, having loved this present world, and went to Thessalonica.' Same circle as Luke, different road.</w:t>
      </w:r>
    </w:p>
    <w:p>
      <w:pPr>
        <w:spacing w:after="180"/>
        <w:ind w:left="360"/>
      </w:pPr>
      <w:r>
        <w:rPr>
          <w:i/>
          <w:iCs/>
        </w:rPr>
        <w:t xml:space="preserve">"Was Nympha a woman running a church? Wasn't that unusual?"</w:t>
      </w:r>
    </w:p>
    <w:p>
      <w:pPr>
        <w:spacing w:after="180"/>
      </w:pPr>
      <w:r>
        <w:t xml:space="preserve">Yes, Nympha was a woman who opened her home for the church to gather, and it wasn't unusual at all in the early church — Prisca did the same, so did others. For its first three hundred years the church met in homes, and hospitable people, women included, were the beating heart of it.</w:t>
      </w:r>
    </w:p>
    <w:p>
      <w:pPr>
        <w:spacing w:after="180"/>
        <w:ind w:left="360"/>
      </w:pPr>
      <w:r>
        <w:rPr>
          <w:i/>
          <w:iCs/>
        </w:rPr>
        <w:t xml:space="preserve">"What does 'the assembly in her house' mean — was there no real church there?"</w:t>
      </w:r>
    </w:p>
    <w:p>
      <w:pPr>
        <w:spacing w:after="180"/>
      </w:pPr>
      <w:r>
        <w:t xml:space="preserve">That WAS the real church. The word Paul uses, ekklesia, means a people called out and gathered, not a building. There were no church halls in Laodicea; the church was the people crowded into someone's living room.</w:t>
      </w:r>
    </w:p>
    <w:p>
      <w:pPr>
        <w:pStyle w:val="Heading2"/>
        <w:spacing w:after="140" w:before="320"/>
      </w:pPr>
      <w:r>
        <w:t xml:space="preserve">For Experienced Leaders</w:t>
      </w:r>
    </w:p>
    <w:p>
      <w:pPr>
        <w:pStyle w:val="ListParagraph"/>
        <w:numPr>
          <w:ilvl w:val="0"/>
          <w:numId w:val="1"/>
        </w:numPr>
        <w:spacing w:after="90"/>
      </w:pPr>
      <w:r>
        <w:t xml:space="preserve">Don't let anyone turn Demas into a villain to feel safe. The whole power is that he looked exactly like everyone else in the room, and so do we.</w:t>
      </w:r>
    </w:p>
    <w:p>
      <w:pPr>
        <w:pStyle w:val="ListParagraph"/>
        <w:numPr>
          <w:ilvl w:val="0"/>
          <w:numId w:val="1"/>
        </w:numPr>
        <w:spacing w:after="90"/>
      </w:pPr>
      <w:r>
        <w:t xml:space="preserve">Resist the urge to tie a neat bow on it. Leave the two roads a little raw; the discomfort is the teacher.</w:t>
      </w:r>
    </w:p>
    <w:p>
      <w:pPr>
        <w:pStyle w:val="ListParagraph"/>
        <w:numPr>
          <w:ilvl w:val="0"/>
          <w:numId w:val="1"/>
        </w:numPr>
        <w:spacing w:after="90"/>
      </w:pPr>
      <w:r>
        <w:t xml:space="preserve">Watch for your Timothy tonight — not the person with the most Bible knowledge, but the one whose questions open the room and who others turn toward when they answer. That instinct for drawing people out is the raw material of a teacher. Write down one name this week.</w:t>
      </w:r>
    </w:p>
    <w:p>
      <w:pPr>
        <w:pStyle w:val="Heading2"/>
        <w:spacing w:after="140" w:before="320"/>
      </w:pPr>
      <w:r>
        <w:t xml:space="preserve">Landing the Lesson</w:t>
      </w:r>
    </w:p>
    <w:p>
      <w:pPr>
        <w:spacing w:after="180"/>
      </w:pPr>
      <w:r>
        <w:t xml:space="preserve">Commitments: Go around and have each person say out loud one specific name and one specific day: the person you're going to keep on the list this week, and when you'll reach out. Not 'someone,' not 'soon.' A name and a day.</w:t>
      </w:r>
    </w:p>
    <w:p>
      <w:pPr>
        <w:spacing w:after="180"/>
        <w:ind w:left="360"/>
      </w:pPr>
      <w:r>
        <w:rPr>
          <w:i/>
          <w:iCs/>
        </w:rPr>
        <w:t xml:space="preserve">Close by praying out loud over the actual names people just said — their Luke, their Demas, the door they said they'd open. Don't reach for a written prayer; saying their own words back to God is the whole point.</w:t>
      </w:r>
    </w:p>
    <w:p>
      <w:pPr>
        <w:spacing w:after="180"/>
      </w:pPr>
      <w:r>
        <w:t xml:space="preserve">If you run out of time: If the room only gets to question 3, that's fine — the living-room and ordinary-faithfulness ground is rich enough to spend the whole night on. Don't force the personal questions if the trust isn't there yet.</w:t>
      </w:r>
    </w:p>
    <w:p>
      <w:pPr>
        <w:spacing w:after="180"/>
      </w:pPr>
      <w:r>
        <w:t xml:space="preserve">Midweek follow-up: Next week, before anything else, ask: 'Did you send the text? What happened?' Let two people tell you. That one follow-up turns a nice discussion into a kept commitment.</w:t>
      </w:r>
    </w:p>
    <w:p/>
    <w:p>
      <w:pPr>
        <w:spacing w:after="180"/>
      </w:pPr>
      <w:r>
        <w:t xml:space="preserve">Free at digdeeper.ai/devotionals/colossians/4-14-15/lesson</w:t>
      </w:r>
    </w:p>
    <w:p>
      <w:pPr>
        <w:pStyle w:val="Title"/>
        <w:pageBreakBefore/>
        <w:spacing w:after="80"/>
      </w:pPr>
      <w:r>
        <w:t xml:space="preserve">Handout</w:t>
      </w:r>
    </w:p>
    <w:p>
      <w:pPr>
        <w:spacing w:after="320"/>
      </w:pPr>
      <w:r>
        <w:rPr>
          <w:color w:val="8A6D2F"/>
          <w:sz w:val="18"/>
          <w:szCs w:val="18"/>
        </w:rPr>
        <w:t xml:space="preserve">COLOSSIANS 4:14-15 (WEB) · DIGDEEPER.AI</w:t>
      </w:r>
    </w:p>
    <w:p>
      <w:pPr>
        <w:spacing w:after="180"/>
      </w:pPr>
      <w:r>
        <w:t xml:space="preserve">During the lesson:</w:t>
      </w:r>
    </w:p>
    <w:p>
      <w:pPr>
        <w:pStyle w:val="ListParagraph"/>
        <w:numPr>
          <w:ilvl w:val="0"/>
          <w:numId w:val="1"/>
        </w:numPr>
        <w:spacing w:after="240"/>
      </w:pPr>
      <w:r>
        <w:t xml:space="preserve">Name a 'Luke' in your life — someone who simply stayed present when it cost them something:</w:t>
      </w:r>
    </w:p>
    <w:p>
      <w:pPr>
        <w:pStyle w:val="ListParagraph"/>
        <w:numPr>
          <w:ilvl w:val="0"/>
          <w:numId w:val="1"/>
        </w:numPr>
        <w:spacing w:after="240"/>
      </w:pPr>
      <w:r>
        <w:t xml:space="preserve">Name a 'Demas' — someone who was once close to Christ and has quietly gone quiet:</w:t>
      </w:r>
    </w:p>
    <w:p>
      <w:pPr>
        <w:pStyle w:val="ListParagraph"/>
        <w:numPr>
          <w:ilvl w:val="0"/>
          <w:numId w:val="1"/>
        </w:numPr>
        <w:spacing w:after="240"/>
      </w:pPr>
      <w:r>
        <w:t xml:space="preserve">ekklesia = a people summoned OUT and gathered around Jesus, not a building. Write one word for how that changes the way you see your own small gathering:</w:t>
      </w:r>
    </w:p>
    <w:p>
      <w:pPr>
        <w:pStyle w:val="ListParagraph"/>
        <w:numPr>
          <w:ilvl w:val="0"/>
          <w:numId w:val="1"/>
        </w:numPr>
        <w:spacing w:after="240"/>
      </w:pPr>
      <w:r>
        <w:t xml:space="preserve">Faithfulness is measured over a lifetime, not in one moment. Where is the temptation to drift quietest for you right now?</w:t>
      </w:r>
    </w:p>
    <w:p>
      <w:pPr>
        <w:pStyle w:val="ListParagraph"/>
        <w:numPr>
          <w:ilvl w:val="0"/>
          <w:numId w:val="1"/>
        </w:numPr>
        <w:spacing w:after="240"/>
      </w:pPr>
      <w:r>
        <w:t xml:space="preserve">My commitment — one name and one day this week:</w:t>
      </w:r>
    </w:p>
    <w:p>
      <w:pPr>
        <w:spacing w:after="180"/>
      </w:pPr>
      <w:r>
        <w:t xml:space="preserve">Take-home actions:</w:t>
      </w:r>
    </w:p>
    <w:p>
      <w:pPr>
        <w:pStyle w:val="ListParagraph"/>
        <w:numPr>
          <w:ilvl w:val="0"/>
          <w:numId w:val="1"/>
        </w:numPr>
        <w:spacing w:after="240"/>
      </w:pPr>
      <w:r>
        <w:t xml:space="preserve">Do one piece of your ordinary work tonight as a genuine service to someone in your house — wash the pan unasked, fix the thing that's been broken for weeks. Let your ordinary skill be a quiet blessing before you sleep.</w:t>
      </w:r>
    </w:p>
    <w:p>
      <w:pPr>
        <w:pStyle w:val="ListParagraph"/>
        <w:numPr>
          <w:ilvl w:val="0"/>
          <w:numId w:val="1"/>
        </w:numPr>
        <w:spacing w:after="240"/>
      </w:pPr>
      <w:r>
        <w:t xml:space="preserve">Send your Demas a message that is not a sermon. Ask how they really are, remember something you shared, tell them you thought of them. Keep the door open the way Paul kept Demas named.</w:t>
      </w:r>
    </w:p>
    <w:p>
      <w:pPr>
        <w:pStyle w:val="ListParagraph"/>
        <w:numPr>
          <w:ilvl w:val="0"/>
          <w:numId w:val="1"/>
        </w:numPr>
        <w:spacing w:after="240"/>
      </w:pPr>
      <w:r>
        <w:t xml:space="preserve">Invite one person over this week — a meal, coffee, nothing polished. Set the date now while it's on your mind.</w:t>
      </w:r>
    </w:p>
    <w:p>
      <w:pPr>
        <w:spacing w:after="180"/>
        <w:ind w:left="360"/>
      </w:pPr>
      <w:r>
        <w:rPr>
          <w:i/>
          <w:iCs/>
        </w:rPr>
        <w:t xml:space="preserve">Someone you have quietly written off may simply be waiting for a door left open.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2026-08-30T20:35:44.297Z</dcterms:created>
  <dcterms:modified xsi:type="dcterms:W3CDTF">2026-08-30T20:35:44.297Z</dcterms:modified>
</cp:coreProperties>
</file>

<file path=docProps/custom.xml><?xml version="1.0" encoding="utf-8"?>
<Properties xmlns="http://schemas.openxmlformats.org/officeDocument/2006/custom-properties" xmlns:vt="http://schemas.openxmlformats.org/officeDocument/2006/docPropsVTypes"/>
</file>